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88EB" w14:textId="77777777" w:rsidR="00AB280B" w:rsidRDefault="00AB280B" w:rsidP="00AB280B">
      <w:pPr>
        <w:spacing w:after="0"/>
        <w:jc w:val="center"/>
        <w:rPr>
          <w:rFonts w:ascii="Imprint MT Shadow" w:hAnsi="Imprint MT Shadow"/>
          <w:b/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4324046C" wp14:editId="7010D272">
            <wp:extent cx="1676400" cy="9232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6DE5" w14:textId="77777777" w:rsidR="00AB280B" w:rsidRPr="00AB280B" w:rsidRDefault="00AB280B" w:rsidP="00AB280B">
      <w:pPr>
        <w:spacing w:after="0"/>
        <w:jc w:val="center"/>
        <w:rPr>
          <w:rFonts w:ascii="Imprint MT Shadow" w:hAnsi="Imprint MT Shadow"/>
          <w:b/>
          <w:noProof/>
          <w:sz w:val="24"/>
          <w:szCs w:val="24"/>
        </w:rPr>
      </w:pPr>
    </w:p>
    <w:p w14:paraId="4774D1D1" w14:textId="77777777" w:rsidR="00035A37" w:rsidRPr="00035A37" w:rsidRDefault="00035A37" w:rsidP="00AB280B">
      <w:pPr>
        <w:spacing w:after="0"/>
        <w:jc w:val="center"/>
        <w:rPr>
          <w:b/>
          <w:noProof/>
          <w:sz w:val="48"/>
          <w:szCs w:val="48"/>
        </w:rPr>
      </w:pPr>
      <w:r w:rsidRPr="00972E73">
        <w:rPr>
          <w:rFonts w:ascii="Imprint MT Shadow" w:hAnsi="Imprint MT Shadow"/>
          <w:b/>
          <w:noProof/>
          <w:sz w:val="48"/>
          <w:szCs w:val="48"/>
        </w:rPr>
        <w:t>First Impres</w:t>
      </w:r>
      <w:r>
        <w:rPr>
          <w:b/>
          <w:noProof/>
          <w:sz w:val="48"/>
          <w:szCs w:val="48"/>
        </w:rPr>
        <w:t>sions</w:t>
      </w:r>
    </w:p>
    <w:p w14:paraId="67A220DB" w14:textId="77777777" w:rsidR="0050073F" w:rsidRPr="00AB280B" w:rsidRDefault="0050073F" w:rsidP="00AB280B">
      <w:pPr>
        <w:jc w:val="center"/>
        <w:rPr>
          <w:b/>
          <w:noProof/>
          <w:sz w:val="36"/>
          <w:szCs w:val="36"/>
        </w:rPr>
      </w:pPr>
      <w:r w:rsidRPr="00AB280B">
        <w:rPr>
          <w:b/>
          <w:noProof/>
          <w:sz w:val="36"/>
          <w:szCs w:val="36"/>
        </w:rPr>
        <w:t>A program for community assessment &amp; improvement</w:t>
      </w:r>
    </w:p>
    <w:p w14:paraId="51D35AE8" w14:textId="77777777" w:rsidR="00BA70D3" w:rsidRPr="00AB280B" w:rsidRDefault="0050073F">
      <w:pPr>
        <w:rPr>
          <w:noProof/>
          <w:sz w:val="23"/>
          <w:szCs w:val="23"/>
        </w:rPr>
      </w:pPr>
      <w:r w:rsidRPr="00AB280B">
        <w:rPr>
          <w:noProof/>
          <w:sz w:val="23"/>
          <w:szCs w:val="23"/>
        </w:rPr>
        <w:t>K-State Research and Extension’</w:t>
      </w:r>
      <w:r w:rsidR="00035A37" w:rsidRPr="00AB280B">
        <w:rPr>
          <w:noProof/>
          <w:sz w:val="23"/>
          <w:szCs w:val="23"/>
        </w:rPr>
        <w:t>s</w:t>
      </w:r>
      <w:r w:rsidRPr="00AB280B">
        <w:rPr>
          <w:noProof/>
          <w:sz w:val="23"/>
          <w:szCs w:val="23"/>
        </w:rPr>
        <w:t xml:space="preserve"> Community Vitality program helps commuities asses</w:t>
      </w:r>
      <w:r w:rsidR="00B74A8D" w:rsidRPr="00AB280B">
        <w:rPr>
          <w:noProof/>
          <w:sz w:val="23"/>
          <w:szCs w:val="23"/>
        </w:rPr>
        <w:t>s</w:t>
      </w:r>
      <w:r w:rsidRPr="00AB280B">
        <w:rPr>
          <w:noProof/>
          <w:sz w:val="23"/>
          <w:szCs w:val="23"/>
        </w:rPr>
        <w:t xml:space="preserve"> and develop opportunities and strategies for community improvement.  Through the </w:t>
      </w:r>
      <w:r w:rsidRPr="00AB280B">
        <w:rPr>
          <w:rFonts w:ascii="Imprint MT Shadow" w:hAnsi="Imprint MT Shadow"/>
          <w:b/>
          <w:noProof/>
          <w:sz w:val="23"/>
          <w:szCs w:val="23"/>
        </w:rPr>
        <w:t>First Impressions</w:t>
      </w:r>
      <w:r w:rsidRPr="00AB280B">
        <w:rPr>
          <w:b/>
          <w:noProof/>
          <w:sz w:val="23"/>
          <w:szCs w:val="23"/>
        </w:rPr>
        <w:t xml:space="preserve"> </w:t>
      </w:r>
      <w:r w:rsidRPr="00AB280B">
        <w:rPr>
          <w:noProof/>
          <w:sz w:val="23"/>
          <w:szCs w:val="23"/>
        </w:rPr>
        <w:t>program communities can learn about existing strengths and weaknesses through the eyes of the first-time visitor</w:t>
      </w:r>
      <w:r w:rsidR="00951862" w:rsidRPr="00AB280B">
        <w:rPr>
          <w:noProof/>
          <w:sz w:val="23"/>
          <w:szCs w:val="23"/>
        </w:rPr>
        <w:t>.</w:t>
      </w:r>
      <w:r w:rsidRPr="00AB280B">
        <w:rPr>
          <w:noProof/>
          <w:sz w:val="23"/>
          <w:szCs w:val="23"/>
        </w:rPr>
        <w:t xml:space="preserve"> The results from a </w:t>
      </w:r>
      <w:r w:rsidRPr="00AB280B">
        <w:rPr>
          <w:rFonts w:ascii="Imprint MT Shadow" w:hAnsi="Imprint MT Shadow"/>
          <w:b/>
          <w:noProof/>
          <w:sz w:val="23"/>
          <w:szCs w:val="23"/>
        </w:rPr>
        <w:t>First Impressions</w:t>
      </w:r>
      <w:r w:rsidRPr="00AB280B">
        <w:rPr>
          <w:b/>
          <w:noProof/>
          <w:sz w:val="23"/>
          <w:szCs w:val="23"/>
        </w:rPr>
        <w:t xml:space="preserve"> </w:t>
      </w:r>
      <w:r w:rsidRPr="00AB280B">
        <w:rPr>
          <w:noProof/>
          <w:sz w:val="23"/>
          <w:szCs w:val="23"/>
        </w:rPr>
        <w:t>visit can serve as the basis for community action</w:t>
      </w:r>
      <w:r w:rsidR="00F864BB" w:rsidRPr="00AB280B">
        <w:rPr>
          <w:noProof/>
          <w:sz w:val="23"/>
          <w:szCs w:val="23"/>
        </w:rPr>
        <w:t>. The final report and photographs can also be used</w:t>
      </w:r>
      <w:r w:rsidRPr="00AB280B">
        <w:rPr>
          <w:noProof/>
          <w:sz w:val="23"/>
          <w:szCs w:val="23"/>
        </w:rPr>
        <w:t xml:space="preserve"> as a way to document changes in the community over time.</w:t>
      </w:r>
    </w:p>
    <w:p w14:paraId="34535EF5" w14:textId="77777777" w:rsidR="0050073F" w:rsidRPr="00AB280B" w:rsidRDefault="00F864BB">
      <w:pPr>
        <w:rPr>
          <w:noProof/>
          <w:sz w:val="23"/>
          <w:szCs w:val="23"/>
        </w:rPr>
      </w:pPr>
      <w:r w:rsidRPr="00AB280B">
        <w:rPr>
          <w:noProof/>
          <w:sz w:val="23"/>
          <w:szCs w:val="23"/>
        </w:rPr>
        <w:t xml:space="preserve">This tool is particularly useful </w:t>
      </w:r>
      <w:r w:rsidR="00951862" w:rsidRPr="00AB280B">
        <w:rPr>
          <w:noProof/>
          <w:sz w:val="23"/>
          <w:szCs w:val="23"/>
        </w:rPr>
        <w:t xml:space="preserve">because </w:t>
      </w:r>
      <w:r w:rsidRPr="00AB280B">
        <w:rPr>
          <w:noProof/>
          <w:sz w:val="23"/>
          <w:szCs w:val="23"/>
        </w:rPr>
        <w:t>as a matter of human nature, a</w:t>
      </w:r>
      <w:r w:rsidR="0050073F" w:rsidRPr="00AB280B">
        <w:rPr>
          <w:noProof/>
          <w:sz w:val="23"/>
          <w:szCs w:val="23"/>
        </w:rPr>
        <w:t>ll communities have difficulities viewing their surroundings as others – customers, visitors, potential residents, and potential businesses – see them. Our views are skewed by over-familiarization, a lack of differing perspectives, expectations, and a reluctance to be completely honest with our neighbors when dealing with difficult issues, such as the appearance of buildings, customer service, and the maintenance of public faciities.</w:t>
      </w:r>
    </w:p>
    <w:p w14:paraId="7D6EAD53" w14:textId="77777777" w:rsidR="0050073F" w:rsidRDefault="0050073F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does it work?</w:t>
      </w:r>
    </w:p>
    <w:p w14:paraId="19FC3E91" w14:textId="77777777" w:rsidR="0050073F" w:rsidRPr="00AB280B" w:rsidRDefault="0050073F">
      <w:pPr>
        <w:rPr>
          <w:sz w:val="23"/>
          <w:szCs w:val="23"/>
        </w:rPr>
      </w:pPr>
      <w:r w:rsidRPr="00AB280B">
        <w:rPr>
          <w:sz w:val="23"/>
          <w:szCs w:val="23"/>
        </w:rPr>
        <w:t>Volunteers from two</w:t>
      </w:r>
      <w:r w:rsidR="00F864BB" w:rsidRPr="00AB280B">
        <w:rPr>
          <w:sz w:val="23"/>
          <w:szCs w:val="23"/>
        </w:rPr>
        <w:t xml:space="preserve"> somewhat similar communities</w:t>
      </w:r>
      <w:r w:rsidR="004D7A12" w:rsidRPr="00AB280B">
        <w:rPr>
          <w:sz w:val="23"/>
          <w:szCs w:val="23"/>
        </w:rPr>
        <w:t xml:space="preserve"> agree to do </w:t>
      </w:r>
      <w:r w:rsidRPr="00AB280B">
        <w:rPr>
          <w:sz w:val="23"/>
          <w:szCs w:val="23"/>
        </w:rPr>
        <w:t xml:space="preserve">unannounced </w:t>
      </w:r>
      <w:r w:rsidR="004D7A12" w:rsidRPr="00AB280B">
        <w:rPr>
          <w:sz w:val="23"/>
          <w:szCs w:val="23"/>
        </w:rPr>
        <w:t>visits and then report on their findings.  Participants become “secret shoppers” for the day to discov</w:t>
      </w:r>
      <w:r w:rsidR="00F864BB" w:rsidRPr="00AB280B">
        <w:rPr>
          <w:sz w:val="23"/>
          <w:szCs w:val="23"/>
        </w:rPr>
        <w:t>er what they can about their sister commu</w:t>
      </w:r>
      <w:r w:rsidR="00EB7507" w:rsidRPr="00AB280B">
        <w:rPr>
          <w:sz w:val="23"/>
          <w:szCs w:val="23"/>
        </w:rPr>
        <w:t>n</w:t>
      </w:r>
      <w:r w:rsidR="00F864BB" w:rsidRPr="00AB280B">
        <w:rPr>
          <w:sz w:val="23"/>
          <w:szCs w:val="23"/>
        </w:rPr>
        <w:t>ity</w:t>
      </w:r>
      <w:r w:rsidR="004D7A12" w:rsidRPr="00AB280B">
        <w:rPr>
          <w:sz w:val="23"/>
          <w:szCs w:val="23"/>
        </w:rPr>
        <w:t xml:space="preserve">.  Participants follow procedures and document their visit using a participant guide to record photos and comments.  The guide, which ensures that evaluations and reports are thorough and uniform, </w:t>
      </w:r>
      <w:r w:rsidR="00EB7507" w:rsidRPr="00AB280B">
        <w:rPr>
          <w:sz w:val="23"/>
          <w:szCs w:val="23"/>
        </w:rPr>
        <w:t>is divided into the following sections:</w:t>
      </w:r>
    </w:p>
    <w:p w14:paraId="7CF90C6D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Prior to your visit (requesting information ahead of time)</w:t>
      </w:r>
    </w:p>
    <w:p w14:paraId="795EA3EF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 xml:space="preserve">The </w:t>
      </w:r>
      <w:proofErr w:type="gramStart"/>
      <w:r w:rsidRPr="00AB280B">
        <w:rPr>
          <w:sz w:val="23"/>
          <w:szCs w:val="23"/>
        </w:rPr>
        <w:t>Five Minute</w:t>
      </w:r>
      <w:proofErr w:type="gramEnd"/>
      <w:r w:rsidRPr="00AB280B">
        <w:rPr>
          <w:sz w:val="23"/>
          <w:szCs w:val="23"/>
        </w:rPr>
        <w:t xml:space="preserve"> Impression</w:t>
      </w:r>
    </w:p>
    <w:p w14:paraId="3EC40F38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Community Entrances</w:t>
      </w:r>
    </w:p>
    <w:p w14:paraId="0288B9E1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Housing and Residential Areas</w:t>
      </w:r>
    </w:p>
    <w:p w14:paraId="524F9ABE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Education, Health, Social and Emergency Services</w:t>
      </w:r>
    </w:p>
    <w:p w14:paraId="52F05918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Local Economy</w:t>
      </w:r>
    </w:p>
    <w:p w14:paraId="6996D80A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Government/Public Services</w:t>
      </w:r>
    </w:p>
    <w:p w14:paraId="5AEAEE2B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Recreation, Faith, Culture and Heritage</w:t>
      </w:r>
    </w:p>
    <w:p w14:paraId="01BFCF1A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General Observations</w:t>
      </w:r>
    </w:p>
    <w:p w14:paraId="3678C601" w14:textId="77777777" w:rsidR="00EB7507" w:rsidRPr="00AB280B" w:rsidRDefault="00EB7507" w:rsidP="00EB75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Information from Community Residents</w:t>
      </w:r>
    </w:p>
    <w:p w14:paraId="5250D8A0" w14:textId="77777777" w:rsidR="00951862" w:rsidRPr="00AB280B" w:rsidRDefault="00EB7507" w:rsidP="0095186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AB280B">
        <w:rPr>
          <w:sz w:val="23"/>
          <w:szCs w:val="23"/>
        </w:rPr>
        <w:t>Wrap-up</w:t>
      </w:r>
    </w:p>
    <w:p w14:paraId="02934ED1" w14:textId="77777777" w:rsidR="00951862" w:rsidRPr="00AB280B" w:rsidRDefault="0030196F" w:rsidP="00951862">
      <w:pPr>
        <w:rPr>
          <w:sz w:val="23"/>
          <w:szCs w:val="23"/>
        </w:rPr>
      </w:pPr>
      <w:r w:rsidRPr="00AB280B">
        <w:rPr>
          <w:sz w:val="23"/>
          <w:szCs w:val="23"/>
        </w:rPr>
        <w:lastRenderedPageBreak/>
        <w:t xml:space="preserve">Following the visit, the </w:t>
      </w:r>
      <w:r w:rsidRPr="00AB280B">
        <w:rPr>
          <w:rFonts w:ascii="Imprint MT Shadow" w:hAnsi="Imprint MT Shadow"/>
          <w:b/>
          <w:sz w:val="23"/>
          <w:szCs w:val="23"/>
        </w:rPr>
        <w:t>First Impressions</w:t>
      </w:r>
      <w:r w:rsidRPr="00AB280B">
        <w:rPr>
          <w:sz w:val="23"/>
          <w:szCs w:val="23"/>
        </w:rPr>
        <w:t xml:space="preserve"> reports are compiled and exchanged with the sister community.  A “town meeting” is arranged where results are shared with the broader community.  This is typically done with a presentation which includes photos that illustrated observations made.</w:t>
      </w:r>
    </w:p>
    <w:p w14:paraId="68434F7C" w14:textId="77777777" w:rsidR="00BD1768" w:rsidRDefault="00A92965" w:rsidP="00951862">
      <w:pPr>
        <w:rPr>
          <w:sz w:val="24"/>
          <w:szCs w:val="24"/>
        </w:rPr>
      </w:pPr>
      <w:r w:rsidRPr="00AB280B">
        <w:rPr>
          <w:sz w:val="23"/>
          <w:szCs w:val="23"/>
        </w:rPr>
        <w:t>Following presentation of the report, action planning is the next step</w:t>
      </w:r>
      <w:r w:rsidR="00E740A6">
        <w:rPr>
          <w:sz w:val="23"/>
          <w:szCs w:val="23"/>
        </w:rPr>
        <w:t>, i</w:t>
      </w:r>
      <w:r w:rsidRPr="00AB280B">
        <w:rPr>
          <w:sz w:val="23"/>
          <w:szCs w:val="23"/>
        </w:rPr>
        <w:t>dentify specific</w:t>
      </w:r>
      <w:r w:rsidR="0082135C" w:rsidRPr="00AB280B">
        <w:rPr>
          <w:sz w:val="23"/>
          <w:szCs w:val="23"/>
        </w:rPr>
        <w:t xml:space="preserve"> issues to address and establish</w:t>
      </w:r>
      <w:r w:rsidR="0030196F" w:rsidRPr="00AB280B">
        <w:rPr>
          <w:sz w:val="23"/>
          <w:szCs w:val="23"/>
        </w:rPr>
        <w:t xml:space="preserve"> </w:t>
      </w:r>
      <w:r w:rsidR="0082135C" w:rsidRPr="00AB280B">
        <w:rPr>
          <w:sz w:val="23"/>
          <w:szCs w:val="23"/>
        </w:rPr>
        <w:t xml:space="preserve">working committees.  </w:t>
      </w:r>
      <w:r w:rsidR="00BD1768" w:rsidRPr="00AB280B">
        <w:rPr>
          <w:sz w:val="23"/>
          <w:szCs w:val="23"/>
        </w:rPr>
        <w:t>Be sure to include</w:t>
      </w:r>
      <w:r w:rsidR="0030196F" w:rsidRPr="00AB280B">
        <w:rPr>
          <w:sz w:val="23"/>
          <w:szCs w:val="23"/>
        </w:rPr>
        <w:t xml:space="preserve"> local officials and other community </w:t>
      </w:r>
      <w:r w:rsidR="0082135C" w:rsidRPr="00AB280B">
        <w:rPr>
          <w:sz w:val="23"/>
          <w:szCs w:val="23"/>
        </w:rPr>
        <w:t>leaders throughout the entire</w:t>
      </w:r>
      <w:r w:rsidR="0030196F" w:rsidRPr="00AB280B">
        <w:rPr>
          <w:sz w:val="23"/>
          <w:szCs w:val="23"/>
        </w:rPr>
        <w:t xml:space="preserve"> </w:t>
      </w:r>
      <w:r w:rsidR="0030196F" w:rsidRPr="00AB280B">
        <w:rPr>
          <w:rFonts w:ascii="Imprint MT Shadow" w:hAnsi="Imprint MT Shadow"/>
          <w:b/>
          <w:sz w:val="23"/>
          <w:szCs w:val="23"/>
        </w:rPr>
        <w:t>First Impressions</w:t>
      </w:r>
      <w:r w:rsidR="0030196F" w:rsidRPr="00AB280B">
        <w:rPr>
          <w:sz w:val="23"/>
          <w:szCs w:val="23"/>
        </w:rPr>
        <w:t xml:space="preserve"> exercise</w:t>
      </w:r>
      <w:r w:rsidR="00BD1768" w:rsidRPr="00AB280B">
        <w:rPr>
          <w:sz w:val="23"/>
          <w:szCs w:val="23"/>
        </w:rPr>
        <w:t xml:space="preserve">.  Their involvement will assist in achieving success in resolving the identified issues. </w:t>
      </w:r>
      <w:r w:rsidR="0030196F" w:rsidRPr="00AB280B">
        <w:rPr>
          <w:sz w:val="23"/>
          <w:szCs w:val="23"/>
        </w:rPr>
        <w:t xml:space="preserve">  Involvement of the local media is also an excellent way to motivate good actions </w:t>
      </w:r>
      <w:proofErr w:type="gramStart"/>
      <w:r w:rsidR="0030196F" w:rsidRPr="00AB280B">
        <w:rPr>
          <w:sz w:val="23"/>
          <w:szCs w:val="23"/>
        </w:rPr>
        <w:t>as a result of</w:t>
      </w:r>
      <w:proofErr w:type="gramEnd"/>
      <w:r w:rsidR="0030196F" w:rsidRPr="00AB280B">
        <w:rPr>
          <w:sz w:val="23"/>
          <w:szCs w:val="23"/>
        </w:rPr>
        <w:t xml:space="preserve"> the report.</w:t>
      </w:r>
    </w:p>
    <w:p w14:paraId="794D44A7" w14:textId="77777777" w:rsidR="00951862" w:rsidRDefault="00BD1768" w:rsidP="00951862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do we participate?</w:t>
      </w:r>
    </w:p>
    <w:p w14:paraId="244FAE22" w14:textId="77777777" w:rsidR="00BD1768" w:rsidRPr="00AB280B" w:rsidRDefault="004622EB" w:rsidP="00951862">
      <w:pPr>
        <w:rPr>
          <w:sz w:val="23"/>
          <w:szCs w:val="23"/>
        </w:rPr>
      </w:pPr>
      <w:r w:rsidRPr="00AB280B">
        <w:rPr>
          <w:sz w:val="23"/>
          <w:szCs w:val="23"/>
        </w:rPr>
        <w:t>A community group, such as city council, chamber of commerce, PRIDE organization, or another community development organization would make a request to participate in the program.  A visit would be made to the organization to explain the procedure and explore “sister city” possibilities.  A formal</w:t>
      </w:r>
      <w:r w:rsidR="00133EC6" w:rsidRPr="00AB280B">
        <w:rPr>
          <w:sz w:val="23"/>
          <w:szCs w:val="23"/>
        </w:rPr>
        <w:t xml:space="preserve"> letter</w:t>
      </w:r>
      <w:r w:rsidRPr="00AB280B">
        <w:rPr>
          <w:sz w:val="23"/>
          <w:szCs w:val="23"/>
        </w:rPr>
        <w:t xml:space="preserve"> of intent to participate is signed between the two communities and a timeframe for completing the exchange is agreed upon.  </w:t>
      </w:r>
    </w:p>
    <w:p w14:paraId="1FD824BF" w14:textId="77777777" w:rsidR="00133EC6" w:rsidRPr="00AB280B" w:rsidRDefault="007B546E" w:rsidP="00951862">
      <w:pPr>
        <w:rPr>
          <w:sz w:val="23"/>
          <w:szCs w:val="23"/>
        </w:rPr>
      </w:pPr>
      <w:r w:rsidRPr="00AB280B">
        <w:rPr>
          <w:sz w:val="23"/>
          <w:szCs w:val="23"/>
        </w:rPr>
        <w:t>A team of 3 to 4</w:t>
      </w:r>
      <w:r w:rsidR="00133EC6" w:rsidRPr="00AB280B">
        <w:rPr>
          <w:sz w:val="23"/>
          <w:szCs w:val="23"/>
        </w:rPr>
        <w:t xml:space="preserve"> community volunteers will be recruited to conduct the community visit and complete the participant guide which includes comments and photos.  </w:t>
      </w:r>
    </w:p>
    <w:p w14:paraId="4206776C" w14:textId="77777777" w:rsidR="00133EC6" w:rsidRPr="00AB280B" w:rsidRDefault="00133EC6" w:rsidP="00951862">
      <w:pPr>
        <w:rPr>
          <w:sz w:val="23"/>
          <w:szCs w:val="23"/>
        </w:rPr>
      </w:pPr>
      <w:r w:rsidRPr="00AB280B">
        <w:rPr>
          <w:sz w:val="23"/>
          <w:szCs w:val="23"/>
        </w:rPr>
        <w:t xml:space="preserve">Reports will be compiled and exchanged with the sister </w:t>
      </w:r>
      <w:r w:rsidR="007B546E" w:rsidRPr="00AB280B">
        <w:rPr>
          <w:sz w:val="23"/>
          <w:szCs w:val="23"/>
        </w:rPr>
        <w:t>communities.  The First Impressions Coordinator will present the findings.</w:t>
      </w:r>
      <w:r w:rsidRPr="00AB280B">
        <w:rPr>
          <w:sz w:val="23"/>
          <w:szCs w:val="23"/>
        </w:rPr>
        <w:t xml:space="preserve">  This is usually done in the form of a “town meeting” using a PowerPoint presentation with key photos and comments.</w:t>
      </w:r>
    </w:p>
    <w:p w14:paraId="0D204161" w14:textId="77777777" w:rsidR="00133EC6" w:rsidRDefault="00133EC6" w:rsidP="00951862">
      <w:pPr>
        <w:rPr>
          <w:b/>
          <w:sz w:val="32"/>
          <w:szCs w:val="32"/>
        </w:rPr>
      </w:pPr>
      <w:r>
        <w:rPr>
          <w:b/>
          <w:sz w:val="32"/>
          <w:szCs w:val="32"/>
        </w:rPr>
        <w:t>Who do we contact?</w:t>
      </w:r>
    </w:p>
    <w:p w14:paraId="2978E33B" w14:textId="77777777" w:rsidR="00133EC6" w:rsidRPr="00AB280B" w:rsidRDefault="00133EC6" w:rsidP="00951862">
      <w:pPr>
        <w:rPr>
          <w:sz w:val="23"/>
          <w:szCs w:val="23"/>
        </w:rPr>
      </w:pPr>
      <w:r w:rsidRPr="00AB280B">
        <w:rPr>
          <w:sz w:val="23"/>
          <w:szCs w:val="23"/>
        </w:rPr>
        <w:t>For more information or to make a request to participate contact</w:t>
      </w:r>
      <w:r w:rsidR="007A2A56" w:rsidRPr="00AB280B">
        <w:rPr>
          <w:sz w:val="23"/>
          <w:szCs w:val="23"/>
        </w:rPr>
        <w:t xml:space="preserve"> the K-State Research and Extension </w:t>
      </w:r>
      <w:r w:rsidR="002408BF" w:rsidRPr="00AB280B">
        <w:rPr>
          <w:sz w:val="23"/>
          <w:szCs w:val="23"/>
        </w:rPr>
        <w:t>Office of Community Vitality</w:t>
      </w:r>
      <w:r w:rsidRPr="00AB280B">
        <w:rPr>
          <w:sz w:val="23"/>
          <w:szCs w:val="23"/>
        </w:rPr>
        <w:t>:</w:t>
      </w:r>
    </w:p>
    <w:p w14:paraId="1DB222BB" w14:textId="5B27613E" w:rsidR="00133EC6" w:rsidRPr="00AB280B" w:rsidRDefault="00332594" w:rsidP="00133EC6">
      <w:pPr>
        <w:spacing w:after="0"/>
        <w:rPr>
          <w:sz w:val="23"/>
          <w:szCs w:val="23"/>
        </w:rPr>
      </w:pPr>
      <w:r>
        <w:rPr>
          <w:sz w:val="23"/>
          <w:szCs w:val="23"/>
        </w:rPr>
        <w:t>Jan Steen</w:t>
      </w:r>
      <w:r w:rsidR="002408BF" w:rsidRPr="00AB280B">
        <w:rPr>
          <w:sz w:val="23"/>
          <w:szCs w:val="23"/>
        </w:rPr>
        <w:tab/>
      </w:r>
      <w:r w:rsidR="002408BF" w:rsidRPr="00AB280B">
        <w:rPr>
          <w:sz w:val="23"/>
          <w:szCs w:val="23"/>
        </w:rPr>
        <w:tab/>
      </w:r>
      <w:r w:rsidR="007B546E" w:rsidRPr="00AB280B">
        <w:rPr>
          <w:sz w:val="23"/>
          <w:szCs w:val="23"/>
        </w:rPr>
        <w:tab/>
      </w:r>
      <w:r w:rsidR="007A2A56" w:rsidRPr="00AB280B">
        <w:rPr>
          <w:sz w:val="23"/>
          <w:szCs w:val="23"/>
        </w:rPr>
        <w:tab/>
      </w:r>
      <w:r w:rsidR="007A2A56" w:rsidRPr="00AB280B">
        <w:rPr>
          <w:sz w:val="23"/>
          <w:szCs w:val="23"/>
        </w:rPr>
        <w:tab/>
      </w:r>
      <w:r w:rsidR="007B546E" w:rsidRPr="00AB280B">
        <w:rPr>
          <w:sz w:val="23"/>
          <w:szCs w:val="23"/>
        </w:rPr>
        <w:t>Nancy Daniels</w:t>
      </w:r>
    </w:p>
    <w:p w14:paraId="55EB20AC" w14:textId="1AD21B87" w:rsidR="00035A37" w:rsidRPr="00AB280B" w:rsidRDefault="00332594" w:rsidP="00133EC6">
      <w:pPr>
        <w:spacing w:after="0"/>
        <w:rPr>
          <w:sz w:val="23"/>
          <w:szCs w:val="23"/>
        </w:rPr>
      </w:pPr>
      <w:hyperlink r:id="rId6" w:history="1">
        <w:r w:rsidRPr="005E380E">
          <w:rPr>
            <w:rStyle w:val="Hyperlink"/>
            <w:sz w:val="23"/>
            <w:szCs w:val="23"/>
          </w:rPr>
          <w:t>jmsteen@ksu.edu</w:t>
        </w:r>
      </w:hyperlink>
      <w:r w:rsidR="007B546E" w:rsidRPr="00AB280B">
        <w:rPr>
          <w:sz w:val="23"/>
          <w:szCs w:val="23"/>
        </w:rPr>
        <w:t xml:space="preserve">                                                   </w:t>
      </w:r>
      <w:hyperlink r:id="rId7" w:history="1">
        <w:r w:rsidR="001708A4" w:rsidRPr="005E380E">
          <w:rPr>
            <w:rStyle w:val="Hyperlink"/>
            <w:sz w:val="23"/>
            <w:szCs w:val="23"/>
          </w:rPr>
          <w:t>nkdaniels@ksu.edu</w:t>
        </w:r>
      </w:hyperlink>
    </w:p>
    <w:p w14:paraId="38513DED" w14:textId="189E868F" w:rsidR="00035A37" w:rsidRPr="00AB280B" w:rsidRDefault="00040C92" w:rsidP="00133EC6">
      <w:pPr>
        <w:spacing w:after="0"/>
        <w:rPr>
          <w:sz w:val="23"/>
          <w:szCs w:val="23"/>
        </w:rPr>
      </w:pPr>
      <w:r>
        <w:rPr>
          <w:sz w:val="23"/>
          <w:szCs w:val="23"/>
        </w:rPr>
        <w:t>(</w:t>
      </w:r>
      <w:r w:rsidR="00035A37" w:rsidRPr="00AB280B">
        <w:rPr>
          <w:sz w:val="23"/>
          <w:szCs w:val="23"/>
        </w:rPr>
        <w:t xml:space="preserve">785) </w:t>
      </w:r>
      <w:r w:rsidR="00332594">
        <w:rPr>
          <w:sz w:val="23"/>
          <w:szCs w:val="23"/>
        </w:rPr>
        <w:t>532-5840</w:t>
      </w:r>
      <w:r w:rsidR="00DE7BB5">
        <w:rPr>
          <w:sz w:val="23"/>
          <w:szCs w:val="23"/>
        </w:rPr>
        <w:tab/>
      </w:r>
      <w:r w:rsidR="00DE7BB5">
        <w:rPr>
          <w:sz w:val="23"/>
          <w:szCs w:val="23"/>
        </w:rPr>
        <w:tab/>
      </w:r>
      <w:r w:rsidR="00DE7BB5">
        <w:rPr>
          <w:sz w:val="23"/>
          <w:szCs w:val="23"/>
        </w:rPr>
        <w:tab/>
      </w:r>
      <w:r w:rsidR="00DE7BB5">
        <w:rPr>
          <w:sz w:val="23"/>
          <w:szCs w:val="23"/>
        </w:rPr>
        <w:tab/>
      </w:r>
      <w:r w:rsidR="00DE7BB5">
        <w:rPr>
          <w:sz w:val="23"/>
          <w:szCs w:val="23"/>
        </w:rPr>
        <w:tab/>
        <w:t>(785) 410-6352</w:t>
      </w:r>
    </w:p>
    <w:p w14:paraId="1FC185F7" w14:textId="77777777" w:rsidR="007B546E" w:rsidRPr="00AB280B" w:rsidRDefault="007B546E" w:rsidP="00133EC6">
      <w:pPr>
        <w:spacing w:after="0"/>
        <w:rPr>
          <w:sz w:val="23"/>
          <w:szCs w:val="23"/>
        </w:rPr>
      </w:pPr>
    </w:p>
    <w:p w14:paraId="5C8CBB8F" w14:textId="77777777" w:rsidR="007A2A56" w:rsidRDefault="007A2A56" w:rsidP="007A2A56">
      <w:pPr>
        <w:spacing w:after="0"/>
        <w:rPr>
          <w:sz w:val="23"/>
          <w:szCs w:val="23"/>
        </w:rPr>
      </w:pPr>
      <w:r w:rsidRPr="00AB280B">
        <w:rPr>
          <w:sz w:val="23"/>
          <w:szCs w:val="23"/>
        </w:rPr>
        <w:t xml:space="preserve">First Impressions was developed by the University of Wisconsin-Extension and adapted for use by K-State Research and Extension.  Restructuring </w:t>
      </w:r>
      <w:proofErr w:type="gramStart"/>
      <w:r w:rsidRPr="00AB280B">
        <w:rPr>
          <w:sz w:val="23"/>
          <w:szCs w:val="23"/>
        </w:rPr>
        <w:t>made</w:t>
      </w:r>
      <w:proofErr w:type="gramEnd"/>
      <w:r w:rsidRPr="00AB280B">
        <w:rPr>
          <w:sz w:val="23"/>
          <w:szCs w:val="23"/>
        </w:rPr>
        <w:t xml:space="preserve"> possible through a partnership with the Dane G. Hansen Foundation.  </w:t>
      </w:r>
    </w:p>
    <w:p w14:paraId="795C7ACD" w14:textId="77777777" w:rsidR="00260BD9" w:rsidRDefault="00260BD9" w:rsidP="007A2A56">
      <w:pPr>
        <w:spacing w:after="0"/>
        <w:rPr>
          <w:sz w:val="23"/>
          <w:szCs w:val="23"/>
        </w:rPr>
      </w:pPr>
    </w:p>
    <w:p w14:paraId="09322CC6" w14:textId="77777777" w:rsidR="00260BD9" w:rsidRDefault="00260BD9" w:rsidP="007A2A56">
      <w:pPr>
        <w:spacing w:after="0"/>
        <w:rPr>
          <w:sz w:val="23"/>
          <w:szCs w:val="23"/>
        </w:rPr>
      </w:pPr>
    </w:p>
    <w:p w14:paraId="5A64777D" w14:textId="77777777" w:rsidR="00260BD9" w:rsidRDefault="00260BD9" w:rsidP="007A2A56">
      <w:pPr>
        <w:spacing w:after="0"/>
        <w:rPr>
          <w:sz w:val="23"/>
          <w:szCs w:val="23"/>
        </w:rPr>
      </w:pPr>
    </w:p>
    <w:p w14:paraId="1289C303" w14:textId="77777777" w:rsidR="00260BD9" w:rsidRDefault="00260BD9" w:rsidP="007A2A56">
      <w:pPr>
        <w:spacing w:after="0"/>
        <w:rPr>
          <w:sz w:val="23"/>
          <w:szCs w:val="23"/>
        </w:rPr>
      </w:pPr>
    </w:p>
    <w:p w14:paraId="150B5D8E" w14:textId="77777777" w:rsidR="00260BD9" w:rsidRPr="00AB280B" w:rsidRDefault="00260BD9" w:rsidP="007A2A56">
      <w:pPr>
        <w:spacing w:after="0"/>
        <w:rPr>
          <w:sz w:val="23"/>
          <w:szCs w:val="23"/>
        </w:rPr>
      </w:pPr>
    </w:p>
    <w:p w14:paraId="1E04336B" w14:textId="77777777" w:rsidR="00035A37" w:rsidRDefault="00035A37" w:rsidP="00133EC6">
      <w:pPr>
        <w:spacing w:after="0"/>
        <w:rPr>
          <w:sz w:val="24"/>
          <w:szCs w:val="24"/>
        </w:rPr>
      </w:pPr>
    </w:p>
    <w:p w14:paraId="5A03A100" w14:textId="77777777" w:rsidR="00260BD9" w:rsidRPr="00260BD9" w:rsidRDefault="00260BD9" w:rsidP="00260BD9">
      <w:pPr>
        <w:spacing w:after="0"/>
        <w:rPr>
          <w:b/>
          <w:sz w:val="20"/>
          <w:szCs w:val="20"/>
        </w:rPr>
      </w:pPr>
      <w:r w:rsidRPr="00260BD9">
        <w:rPr>
          <w:b/>
          <w:bCs/>
          <w:sz w:val="20"/>
          <w:szCs w:val="20"/>
        </w:rPr>
        <w:t>Kansas State University Agricultural Experiment Station and Cooperative Extension Service</w:t>
      </w:r>
    </w:p>
    <w:p w14:paraId="58446526" w14:textId="77777777" w:rsidR="00260BD9" w:rsidRPr="00260BD9" w:rsidRDefault="00260BD9" w:rsidP="00260BD9">
      <w:pPr>
        <w:spacing w:after="0"/>
        <w:rPr>
          <w:bCs/>
          <w:sz w:val="20"/>
          <w:szCs w:val="20"/>
        </w:rPr>
      </w:pPr>
      <w:r w:rsidRPr="00260BD9">
        <w:rPr>
          <w:bCs/>
          <w:sz w:val="20"/>
          <w:szCs w:val="20"/>
        </w:rPr>
        <w:t>K-State Research and Extension is an equal opportunity provider and employer. Issued in furtherance of Cooperative Extension Work, Acts of May 8 and June 30, 1914, as amended. Kansas State University, County Extension Councils, Extension Districts.</w:t>
      </w:r>
    </w:p>
    <w:p w14:paraId="73EC1665" w14:textId="2BFE68B5" w:rsidR="00EB7507" w:rsidRPr="00035A37" w:rsidRDefault="00EB7507" w:rsidP="00260BD9">
      <w:pPr>
        <w:spacing w:after="0"/>
        <w:rPr>
          <w:sz w:val="20"/>
          <w:szCs w:val="20"/>
        </w:rPr>
      </w:pPr>
    </w:p>
    <w:sectPr w:rsidR="00EB7507" w:rsidRPr="00035A37" w:rsidSect="009D08F0">
      <w:pgSz w:w="12240" w:h="15840"/>
      <w:pgMar w:top="1080" w:right="1440" w:bottom="1440" w:left="1440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493"/>
    <w:multiLevelType w:val="hybridMultilevel"/>
    <w:tmpl w:val="75EA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7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D9"/>
    <w:rsid w:val="00035A37"/>
    <w:rsid w:val="00040C92"/>
    <w:rsid w:val="00063ADA"/>
    <w:rsid w:val="00133EC6"/>
    <w:rsid w:val="00163530"/>
    <w:rsid w:val="001708A4"/>
    <w:rsid w:val="002408BF"/>
    <w:rsid w:val="00260BD9"/>
    <w:rsid w:val="0030196F"/>
    <w:rsid w:val="00332594"/>
    <w:rsid w:val="003566D9"/>
    <w:rsid w:val="004622EB"/>
    <w:rsid w:val="004D7A12"/>
    <w:rsid w:val="0050073F"/>
    <w:rsid w:val="00571A2F"/>
    <w:rsid w:val="007A2A56"/>
    <w:rsid w:val="007B546E"/>
    <w:rsid w:val="0082135C"/>
    <w:rsid w:val="00951862"/>
    <w:rsid w:val="00972E73"/>
    <w:rsid w:val="009D08F0"/>
    <w:rsid w:val="009D0E0A"/>
    <w:rsid w:val="00A92965"/>
    <w:rsid w:val="00AB280B"/>
    <w:rsid w:val="00B5309A"/>
    <w:rsid w:val="00B74A8D"/>
    <w:rsid w:val="00BA70D3"/>
    <w:rsid w:val="00BC331C"/>
    <w:rsid w:val="00BD1768"/>
    <w:rsid w:val="00D372EF"/>
    <w:rsid w:val="00DE7BB5"/>
    <w:rsid w:val="00E67462"/>
    <w:rsid w:val="00E740A6"/>
    <w:rsid w:val="00EB7507"/>
    <w:rsid w:val="00F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ECA4"/>
  <w15:chartTrackingRefBased/>
  <w15:docId w15:val="{3DB9244D-0375-417A-A3DE-B9F9C652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A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daniels@k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steen@ksu.ed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dc:description/>
  <cp:lastModifiedBy>Jan Steen</cp:lastModifiedBy>
  <cp:revision>2</cp:revision>
  <cp:lastPrinted>2015-11-04T21:16:00Z</cp:lastPrinted>
  <dcterms:created xsi:type="dcterms:W3CDTF">2025-01-22T14:28:00Z</dcterms:created>
  <dcterms:modified xsi:type="dcterms:W3CDTF">2025-01-22T14:28:00Z</dcterms:modified>
</cp:coreProperties>
</file>